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b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  <w:t>Załącznik nr 3 do SWZ</w:t>
      </w:r>
    </w:p>
    <w:p>
      <w:pPr>
        <w:pStyle w:val="Normal"/>
        <w:spacing w:lineRule="auto" w:line="480" w:before="0" w:after="0"/>
        <w:rPr>
          <w:rFonts w:ascii="Times New Roman" w:hAnsi="Times New Roman" w:eastAsia="Times New Roman" w:cs="Times New Roman"/>
          <w:b/>
          <w:b/>
          <w:sz w:val="21"/>
          <w:szCs w:val="21"/>
          <w:lang w:eastAsia="pl-PL"/>
        </w:rPr>
      </w:pPr>
      <w:r>
        <w:rPr>
          <w:rFonts w:eastAsia="Times New Roman" w:cs="Times New Roman" w:ascii="Times New Roman" w:hAnsi="Times New Roman"/>
          <w:b/>
          <w:sz w:val="21"/>
          <w:szCs w:val="21"/>
          <w:lang w:eastAsia="pl-PL"/>
        </w:rPr>
        <w:t>Wykonawca:</w:t>
      </w:r>
    </w:p>
    <w:p>
      <w:pPr>
        <w:pStyle w:val="Normal"/>
        <w:spacing w:lineRule="auto" w:line="360" w:before="0" w:after="0"/>
        <w:ind w:right="5954" w:hanging="0"/>
        <w:rPr>
          <w:rFonts w:ascii="Times New Roman" w:hAnsi="Times New Roman" w:eastAsia="Times New Roman" w:cs="Times New Roman"/>
          <w:sz w:val="21"/>
          <w:szCs w:val="21"/>
          <w:lang w:eastAsia="pl-PL"/>
        </w:rPr>
      </w:pPr>
      <w:r>
        <w:rPr>
          <w:rFonts w:eastAsia="Times New Roman" w:cs="Times New Roman" w:ascii="Times New Roman" w:hAnsi="Times New Roman"/>
          <w:sz w:val="21"/>
          <w:szCs w:val="21"/>
          <w:lang w:eastAsia="pl-PL"/>
        </w:rPr>
        <w:t>…………………………………………………………………………</w:t>
      </w:r>
    </w:p>
    <w:p>
      <w:pPr>
        <w:pStyle w:val="Normal"/>
        <w:spacing w:lineRule="auto" w:line="360" w:before="0" w:after="0"/>
        <w:ind w:right="5953" w:hanging="0"/>
        <w:rPr>
          <w:rFonts w:ascii="Times New Roman" w:hAnsi="Times New Roman" w:eastAsia="Times New Roman" w:cs="Times New Roman"/>
          <w:i/>
          <w:i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i/>
          <w:sz w:val="16"/>
          <w:szCs w:val="16"/>
          <w:lang w:eastAsia="pl-PL"/>
        </w:rPr>
        <w:t>(pełna nazwa/firma, adres)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1"/>
          <w:szCs w:val="21"/>
          <w:lang w:eastAsia="pl-PL"/>
        </w:rPr>
      </w:pPr>
      <w:r>
        <w:rPr>
          <w:rFonts w:eastAsia="Times New Roman" w:cs="Times New Roman" w:ascii="Times New Roman" w:hAnsi="Times New Roman"/>
          <w:sz w:val="21"/>
          <w:szCs w:val="21"/>
          <w:lang w:eastAsia="pl-PL"/>
        </w:rPr>
      </w:r>
    </w:p>
    <w:p>
      <w:pPr>
        <w:pStyle w:val="Normal"/>
        <w:spacing w:lineRule="auto" w:line="240" w:before="0" w:after="120"/>
        <w:jc w:val="center"/>
        <w:rPr>
          <w:rFonts w:ascii="Arial Narrow" w:hAnsi="Arial Narrow" w:eastAsia="Times New Roman" w:cs="Times New Roman"/>
          <w:b/>
          <w:b/>
          <w:sz w:val="24"/>
          <w:szCs w:val="24"/>
          <w:u w:val="single"/>
          <w:lang w:eastAsia="pl-PL"/>
        </w:rPr>
      </w:pPr>
      <w:r>
        <w:rPr>
          <w:rFonts w:eastAsia="Times New Roman" w:cs="Times New Roman" w:ascii="Arial Narrow" w:hAnsi="Arial Narrow"/>
          <w:b/>
          <w:sz w:val="24"/>
          <w:szCs w:val="24"/>
          <w:u w:val="single"/>
          <w:lang w:eastAsia="pl-PL"/>
        </w:rPr>
        <w:t xml:space="preserve">Oświadczenie wykonawcy </w:t>
      </w:r>
    </w:p>
    <w:p>
      <w:pPr>
        <w:pStyle w:val="Normal"/>
        <w:spacing w:lineRule="auto" w:line="240" w:before="0" w:after="0"/>
        <w:jc w:val="center"/>
        <w:rPr>
          <w:rFonts w:ascii="Arial Narrow" w:hAnsi="Arial Narrow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b/>
          <w:sz w:val="24"/>
          <w:szCs w:val="24"/>
          <w:lang w:eastAsia="pl-PL"/>
        </w:rPr>
        <w:t xml:space="preserve">składane na podstawie art. 125 ust. 1 ustawy z dnia 11 września 2019 r. </w:t>
      </w:r>
    </w:p>
    <w:p>
      <w:pPr>
        <w:pStyle w:val="Normal"/>
        <w:spacing w:lineRule="auto" w:line="240" w:before="0" w:after="0"/>
        <w:jc w:val="center"/>
        <w:rPr>
          <w:rFonts w:ascii="Arial Narrow" w:hAnsi="Arial Narrow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b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Arial Narrow" w:hAnsi="Arial Narrow"/>
          <w:b/>
          <w:sz w:val="24"/>
          <w:szCs w:val="24"/>
          <w:lang w:eastAsia="pl-PL"/>
        </w:rPr>
        <w:t xml:space="preserve">Prawo zamówień publicznych (zwane dalej jako: ustawa Pzp lub ustawa), </w:t>
      </w:r>
    </w:p>
    <w:p>
      <w:pPr>
        <w:pStyle w:val="Normal"/>
        <w:spacing w:lineRule="auto" w:line="360" w:before="120" w:after="0"/>
        <w:jc w:val="center"/>
        <w:rPr>
          <w:rFonts w:ascii="Arial Narrow" w:hAnsi="Arial Narrow" w:eastAsia="Times New Roman" w:cs="Times New Roman"/>
          <w:b/>
          <w:b/>
          <w:sz w:val="24"/>
          <w:szCs w:val="24"/>
          <w:u w:val="single"/>
          <w:lang w:eastAsia="pl-PL"/>
        </w:rPr>
      </w:pPr>
      <w:r>
        <w:rPr>
          <w:rFonts w:eastAsia="Times New Roman" w:cs="Times New Roman" w:ascii="Arial Narrow" w:hAnsi="Arial Narrow"/>
          <w:b/>
          <w:sz w:val="24"/>
          <w:szCs w:val="24"/>
          <w:u w:val="single"/>
          <w:lang w:eastAsia="pl-PL"/>
        </w:rPr>
        <w:t xml:space="preserve">DOTYCZĄCE NIEPODLEGANIA WYKLUCZENIU  W POSTĘPOWANIU </w:t>
      </w:r>
    </w:p>
    <w:p>
      <w:pPr>
        <w:pStyle w:val="Normal"/>
        <w:tabs>
          <w:tab w:val="clear" w:pos="708"/>
          <w:tab w:val="left" w:pos="284" w:leader="none"/>
        </w:tabs>
        <w:spacing w:lineRule="auto" w:line="276" w:before="0" w:after="120"/>
        <w:jc w:val="both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sz w:val="22"/>
          <w:szCs w:val="22"/>
          <w:lang w:eastAsia="pl-PL"/>
        </w:rPr>
        <w:t xml:space="preserve">Na potrzeby postępowania o udzielenie zamówienia publicznego pn. </w:t>
      </w:r>
      <w:r>
        <w:rPr>
          <w:rFonts w:eastAsia="Arial" w:cs="Times New Roman" w:ascii="Arial Narrow" w:hAnsi="Arial Narrow"/>
          <w:b/>
          <w:bCs/>
          <w:i w:val="false"/>
          <w:iCs/>
          <w:sz w:val="24"/>
          <w:szCs w:val="24"/>
          <w:lang w:eastAsia="pl-PL" w:bidi="pl-PL"/>
        </w:rPr>
        <w:t xml:space="preserve">Wyposażenie Wojewódzkiego Ośrodka Kultury w sprzęt cyfrowy i multimedialny, oraz przeprowadzenie szkoleń w ramach Programu Operacyjnego Polska Cyfrowa na lata 2014-2020 III Osi Programu – Zwiększenie stopnia oraz poprawa umiejętności korzystania z internetu,w tym z e-usług publicznych w szczególności realizuje cel stworzenie trwałych mechanizmów podnoszenia kompetencji cyfrowych na poziomie lokalnym. 3.2 „Innowacyjne rozwiązania na rzecz aktywizacji cyfrowej” </w:t>
      </w:r>
      <w:r>
        <w:rPr>
          <w:rFonts w:eastAsia="Arial" w:cs="Times New Roman" w:ascii="Arial Narrow" w:hAnsi="Arial Narrow"/>
          <w:lang w:eastAsia="pl-PL" w:bidi="pl-PL"/>
        </w:rPr>
        <w:t xml:space="preserve"> </w:t>
      </w:r>
      <w:r>
        <w:rPr>
          <w:rFonts w:cs="Arial" w:ascii="Arial Narrow" w:hAnsi="Arial Narrow"/>
          <w:sz w:val="22"/>
          <w:szCs w:val="22"/>
        </w:rPr>
        <w:t xml:space="preserve"> </w:t>
      </w:r>
      <w:r>
        <w:rPr>
          <w:rFonts w:eastAsia="Times New Roman" w:cs="Arial" w:ascii="Arial Narrow" w:hAnsi="Arial Narrow"/>
          <w:b/>
          <w:bCs/>
          <w:color w:val="000000"/>
          <w:sz w:val="22"/>
          <w:szCs w:val="22"/>
          <w:lang w:eastAsia="pl-PL"/>
        </w:rPr>
        <w:t xml:space="preserve">Nr referencyjny ZP/01/2022 </w:t>
      </w:r>
      <w:r>
        <w:rPr>
          <w:rFonts w:eastAsia="Times New Roman" w:cs="Times New Roman" w:ascii="Arial Narrow" w:hAnsi="Arial Narrow"/>
          <w:sz w:val="22"/>
          <w:szCs w:val="22"/>
          <w:lang w:eastAsia="pl-PL"/>
        </w:rPr>
        <w:t>prowadzonego przez Wojewódzki Ośrodek Kultury</w:t>
      </w:r>
      <w:r>
        <w:rPr>
          <w:rFonts w:eastAsia="Times New Roman" w:cs="Times New Roman" w:ascii="Arial Narrow" w:hAnsi="Arial Narrow"/>
          <w:color w:val="auto"/>
          <w:kern w:val="0"/>
          <w:sz w:val="22"/>
          <w:szCs w:val="22"/>
          <w:lang w:val="pl-PL" w:eastAsia="pl-PL" w:bidi="ar-SA"/>
        </w:rPr>
        <w:t>.</w:t>
      </w:r>
      <w:r>
        <w:rPr>
          <w:rFonts w:eastAsia="Times New Roman" w:cs="Times New Roman" w:ascii="Arial Narrow" w:hAnsi="Arial Narrow"/>
          <w:sz w:val="22"/>
          <w:szCs w:val="22"/>
          <w:lang w:eastAsia="pl-PL"/>
        </w:rPr>
        <w:t xml:space="preserve"> oświadczam, co następuje:</w:t>
      </w:r>
    </w:p>
    <w:p>
      <w:pPr>
        <w:pStyle w:val="Normal"/>
        <w:shd w:val="clear" w:color="auto" w:fill="BFBFBF"/>
        <w:spacing w:lineRule="auto" w:line="360" w:before="0" w:after="0"/>
        <w:jc w:val="both"/>
        <w:rPr>
          <w:rFonts w:ascii="Arial Narrow" w:hAnsi="Arial Narrow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b/>
          <w:sz w:val="24"/>
          <w:szCs w:val="24"/>
          <w:lang w:eastAsia="pl-PL"/>
        </w:rPr>
        <w:t>INFORMACJA DOTYCZĄCA WYKONAWCY:</w:t>
      </w:r>
    </w:p>
    <w:p>
      <w:pPr>
        <w:pStyle w:val="Normal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 xml:space="preserve">Oświadczam, że nie podlegam wykluczeniu z postępowania na podstawie </w:t>
        <w:br/>
        <w:t>art. 108 ust 1 pkt 1-6 ustawy Pzp oraz</w:t>
      </w:r>
      <w:r>
        <w:rPr>
          <w:rFonts w:eastAsia="Calibri" w:cs="Arial" w:ascii="Arial" w:hAnsi="Arial"/>
          <w:color w:val="FF0000"/>
        </w:rPr>
        <w:t xml:space="preserve"> </w:t>
      </w:r>
      <w:r>
        <w:rPr>
          <w:rFonts w:eastAsia="Calibri" w:cs="Arial" w:ascii="Arial" w:hAnsi="Arial"/>
        </w:rPr>
        <w:t>art. 109 ust. 1 pkt 4 i 5  ustawy Pzp</w:t>
      </w:r>
    </w:p>
    <w:p>
      <w:pPr>
        <w:pStyle w:val="Normal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</w:rPr>
        <w:t>Oświadczam, że zachodzą w stosunku do mnie podstawy wykluczenia z postępowania na podstawie art. …………. ustawy Pzp</w:t>
      </w:r>
      <w:r>
        <w:rPr>
          <w:rFonts w:eastAsia="Calibri" w:cs="Arial" w:ascii="Arial" w:hAnsi="Arial"/>
          <w:sz w:val="20"/>
          <w:szCs w:val="20"/>
        </w:rPr>
        <w:t xml:space="preserve"> </w:t>
      </w:r>
      <w:r>
        <w:rPr>
          <w:rFonts w:eastAsia="Calibri" w:cs="Arial" w:ascii="Arial" w:hAnsi="Arial"/>
          <w:i/>
          <w:color w:val="FF0000"/>
          <w:sz w:val="16"/>
          <w:szCs w:val="16"/>
        </w:rPr>
        <w:t>(podać mającą zastosowanie podstawę wykluczenia spośród wymienionych w art. 108 ust. 1 pkt 1, 2, i 5, lub art. 109 ust. 1 pkt 2-5 I 7-10 ustawy Pzp).</w:t>
      </w:r>
      <w:r>
        <w:rPr>
          <w:rFonts w:eastAsia="Calibri" w:cs="Arial" w:ascii="Arial" w:hAnsi="Arial"/>
          <w:sz w:val="20"/>
          <w:szCs w:val="20"/>
        </w:rPr>
        <w:t xml:space="preserve"> </w:t>
      </w:r>
      <w:r>
        <w:rPr>
          <w:rFonts w:eastAsia="Calibri" w:cs="Arial" w:ascii="Arial" w:hAnsi="Arial"/>
        </w:rPr>
        <w:t>Jednocześnie oświadczam, że w związku z ww. okolicznością, na podstawie art. 110 ust. 2 ustawy Pzp podjąłem następujące środki:</w:t>
      </w:r>
      <w:r>
        <w:rPr>
          <w:rFonts w:eastAsia="Calibri" w:cs="Arial" w:ascii="Arial" w:hAnsi="Arial"/>
          <w:sz w:val="21"/>
          <w:szCs w:val="21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..…………………...........………………………………………………………………………………………………………………………………………</w:t>
      </w:r>
    </w:p>
    <w:p>
      <w:pPr>
        <w:pStyle w:val="Normal"/>
        <w:shd w:val="clear" w:color="auto" w:fill="BFBFBF"/>
        <w:spacing w:lineRule="auto" w:line="360" w:before="0" w:after="0"/>
        <w:jc w:val="both"/>
        <w:rPr>
          <w:strike/>
        </w:rPr>
      </w:pPr>
      <w:r>
        <w:rPr>
          <w:rFonts w:eastAsia="Times New Roman" w:cs="Times New Roman" w:ascii="Arial Narrow" w:hAnsi="Arial Narrow"/>
          <w:b/>
          <w:strike/>
          <w:sz w:val="24"/>
          <w:szCs w:val="24"/>
          <w:lang w:eastAsia="pl-PL"/>
        </w:rPr>
        <w:t>INFORMACJA W ZWIĄZKU Z POLEGANIEM NA ZASOBACH INNYCH PODMIOTÓW</w:t>
      </w:r>
      <w:r>
        <w:rPr>
          <w:rFonts w:eastAsia="Times New Roman" w:cs="Times New Roman" w:ascii="Arial Narrow" w:hAnsi="Arial Narrow"/>
          <w:strike/>
          <w:sz w:val="24"/>
          <w:szCs w:val="24"/>
          <w:lang w:eastAsia="pl-PL"/>
        </w:rPr>
        <w:t xml:space="preserve">: </w:t>
      </w:r>
    </w:p>
    <w:p>
      <w:pPr>
        <w:pStyle w:val="Normal"/>
        <w:spacing w:lineRule="auto" w:line="360" w:before="0" w:after="0"/>
        <w:jc w:val="both"/>
        <w:rPr>
          <w:strike/>
        </w:rPr>
      </w:pPr>
      <w:r>
        <w:rPr>
          <w:rFonts w:eastAsia="Times New Roman" w:cs="Arial" w:ascii="Arial" w:hAnsi="Arial"/>
          <w:strike/>
          <w:lang w:eastAsia="pl-PL"/>
        </w:rPr>
        <w:t xml:space="preserve">Oświadczam, że w celu wykazania spełniania warunków udziału w postępowaniu, określonych przez zamawiającego w </w:t>
      </w:r>
    </w:p>
    <w:p>
      <w:pPr>
        <w:pStyle w:val="Normal"/>
        <w:spacing w:lineRule="auto" w:line="360" w:before="0" w:after="0"/>
        <w:jc w:val="both"/>
        <w:rPr>
          <w:strike/>
        </w:rPr>
      </w:pPr>
      <w:r>
        <w:rPr>
          <w:rFonts w:eastAsia="Times New Roman" w:cs="Arial" w:ascii="Arial" w:hAnsi="Arial"/>
          <w:strike/>
          <w:lang w:eastAsia="pl-PL"/>
        </w:rPr>
        <w:t>polegam na zasobach następującego/ych podmiotu/ów: 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>
      <w:pPr>
        <w:pStyle w:val="Normal"/>
        <w:spacing w:lineRule="auto" w:line="360" w:before="0" w:after="0"/>
        <w:jc w:val="both"/>
        <w:rPr>
          <w:strike/>
        </w:rPr>
      </w:pPr>
      <w:r>
        <w:rPr>
          <w:rFonts w:eastAsia="Times New Roman" w:cs="Arial" w:ascii="Arial" w:hAnsi="Arial"/>
          <w:strike/>
          <w:lang w:eastAsia="pl-PL"/>
        </w:rPr>
        <w:t xml:space="preserve">………………………………………………………………………………………………………………… </w:t>
      </w:r>
      <w:r>
        <w:rPr>
          <w:rFonts w:eastAsia="Times New Roman" w:cs="Arial" w:ascii="Arial" w:hAnsi="Arial"/>
          <w:i/>
          <w:strike/>
          <w:lang w:eastAsia="pl-PL"/>
        </w:rPr>
        <w:t xml:space="preserve">(wskazać podmiot i określić odpowiedni zakres dla wskazanego podmiotu). </w:t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i/>
          <w:i/>
          <w:lang w:eastAsia="pl-PL"/>
        </w:rPr>
      </w:pPr>
      <w:r>
        <w:rPr>
          <w:rFonts w:eastAsia="Times New Roman" w:cs="Arial" w:ascii="Arial" w:hAnsi="Arial"/>
          <w:i/>
          <w:lang w:eastAsia="pl-PL"/>
        </w:rPr>
      </w:r>
    </w:p>
    <w:p>
      <w:pPr>
        <w:sectPr>
          <w:headerReference w:type="default" r:id="rId2"/>
          <w:type w:val="nextPage"/>
          <w:pgSz w:w="11906" w:h="16838"/>
          <w:pgMar w:left="1134" w:right="1134" w:header="708" w:top="851" w:footer="0" w:bottom="851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spacing w:lineRule="auto" w:line="360" w:before="0" w:after="0"/>
        <w:jc w:val="both"/>
        <w:rPr>
          <w:rFonts w:ascii="Arial" w:hAnsi="Arial" w:eastAsia="Times New Roman" w:cs="Arial"/>
          <w:i/>
          <w:i/>
          <w:lang w:eastAsia="pl-PL"/>
        </w:rPr>
      </w:pPr>
      <w:r>
        <w:rPr>
          <w:rFonts w:eastAsia="Times New Roman" w:cs="Arial" w:ascii="Arial" w:hAnsi="Arial"/>
          <w:i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i/>
          <w:i/>
          <w:lang w:eastAsia="pl-PL"/>
        </w:rPr>
      </w:pPr>
      <w:r>
        <w:rPr>
          <w:rFonts w:eastAsia="Times New Roman" w:cs="Arial" w:ascii="Arial" w:hAnsi="Arial"/>
          <w:i/>
          <w:lang w:eastAsia="pl-PL"/>
        </w:rPr>
      </w:r>
    </w:p>
    <w:p>
      <w:pPr>
        <w:pStyle w:val="Normal"/>
        <w:shd w:val="clear" w:color="auto" w:fill="BFBFBF"/>
        <w:spacing w:lineRule="auto" w:line="360" w:before="0" w:after="0"/>
        <w:jc w:val="both"/>
        <w:rPr>
          <w:rFonts w:ascii="Arial Narrow" w:hAnsi="Arial Narrow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b/>
          <w:sz w:val="24"/>
          <w:szCs w:val="24"/>
          <w:lang w:eastAsia="pl-PL"/>
        </w:rPr>
        <w:t>OŚWIADCZENIE O DOSTĘPNOŚCI PODMIOTOWEGO ŚRODKA DOWODOWEGO (ART. 274 UST 4 USTAWY):</w:t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Oświadczam, że następujące podmiotowe środki dowodowe można uzyskać za pomocą bezpłatnych i ogólnodostępnych baz danych, w szczególności rejestrów publicznych w rozumieniu ustawy z dnia 17 lutego 2005 r. o informatyzacji działalności podmiotów realizujących zadania publiczne: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odpis lub informację z Krajowego Rejestru Sądowego lub z Centralnej Ewidencji i Informacji o Działalności Gospodarczej - </w:t>
      </w:r>
      <w:r>
        <w:rPr>
          <w:rFonts w:eastAsia="Times New Roman" w:cs="Arial" w:ascii="Arial" w:hAnsi="Arial"/>
          <w:b/>
          <w:lang w:eastAsia="pl-PL"/>
        </w:rPr>
        <w:t xml:space="preserve">nazwa bazy*: </w:t>
      </w:r>
      <w:hyperlink r:id="rId3">
        <w:r>
          <w:rPr>
            <w:rFonts w:eastAsia="Times New Roman" w:cs="Arial" w:ascii="Arial" w:hAnsi="Arial"/>
            <w:b/>
            <w:color w:val="0000FF"/>
            <w:u w:val="single"/>
            <w:lang w:eastAsia="pl-PL"/>
          </w:rPr>
          <w:t>https://prod.ceidg.gov.pl/CEIDG/CEIDG.Public.UI/Search.aspx</w:t>
        </w:r>
      </w:hyperlink>
      <w:r>
        <w:rPr>
          <w:rFonts w:eastAsia="Times New Roman" w:cs="Arial" w:ascii="Arial" w:hAnsi="Arial"/>
          <w:b/>
          <w:lang w:eastAsia="pl-PL"/>
        </w:rPr>
        <w:t xml:space="preserve"> </w:t>
      </w:r>
    </w:p>
    <w:p>
      <w:pPr>
        <w:pStyle w:val="Normal"/>
        <w:spacing w:lineRule="auto" w:line="360" w:before="0" w:after="0"/>
        <w:ind w:firstLine="426"/>
        <w:jc w:val="both"/>
        <w:rPr>
          <w:rFonts w:ascii="Arial" w:hAnsi="Arial" w:eastAsia="Times New Roman" w:cs="Arial"/>
          <w:b/>
          <w:b/>
          <w:lang w:eastAsia="pl-PL"/>
        </w:rPr>
      </w:pPr>
      <w:hyperlink r:id="rId4">
        <w:r>
          <w:rPr>
            <w:rFonts w:eastAsia="Times New Roman" w:cs="Arial" w:ascii="Arial" w:hAnsi="Arial"/>
            <w:b/>
            <w:color w:val="0000FF"/>
            <w:u w:val="single"/>
            <w:lang w:eastAsia="pl-PL"/>
          </w:rPr>
          <w:t>https://ekrs.ms.gov.pl/web/wyszukiwarka-krs/strona-glowna/</w:t>
        </w:r>
      </w:hyperlink>
    </w:p>
    <w:p>
      <w:pPr>
        <w:pStyle w:val="Normal"/>
        <w:spacing w:lineRule="auto" w:line="360" w:before="0" w:after="0"/>
        <w:ind w:left="708" w:hanging="0"/>
        <w:jc w:val="both"/>
        <w:rPr>
          <w:rFonts w:ascii="Arial" w:hAnsi="Arial" w:eastAsia="Times New Roman" w:cs="Arial"/>
          <w:i/>
          <w:i/>
          <w:color w:val="FF0000"/>
          <w:lang w:eastAsia="pl-PL"/>
        </w:rPr>
      </w:pPr>
      <w:r>
        <w:rPr>
          <w:rFonts w:eastAsia="Times New Roman" w:cs="Arial" w:ascii="Arial" w:hAnsi="Arial"/>
          <w:i/>
          <w:color w:val="FF0000"/>
          <w:lang w:eastAsia="pl-PL"/>
        </w:rPr>
        <w:t>* - pozostawić w przypadku wykonawców mających siedzibę bądź mających miejsce zamieszkania na terytorium Rzeczypospolitej Polskiej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Arial" w:ascii="Arial" w:hAnsi="Arial"/>
          <w:lang w:eastAsia="pl-PL"/>
        </w:rPr>
        <w:t>**</w:t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>** - w razie potrzeby dodać liczbę pozycji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Times New Roman" w:hAnsi="Times New Roman" w:eastAsia="Times New Roman" w:cs="Times New Roman"/>
          <w:i/>
          <w:i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i/>
          <w:sz w:val="16"/>
          <w:szCs w:val="16"/>
          <w:lang w:eastAsia="pl-PL"/>
        </w:rPr>
      </w:r>
    </w:p>
    <w:p>
      <w:pPr>
        <w:pStyle w:val="Normal"/>
        <w:shd w:val="clear" w:color="auto" w:fill="BFBFBF"/>
        <w:spacing w:lineRule="auto" w:line="360" w:before="0" w:after="0"/>
        <w:jc w:val="both"/>
        <w:rPr>
          <w:rFonts w:ascii="Arial Narrow" w:hAnsi="Arial Narrow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b/>
          <w:sz w:val="24"/>
          <w:szCs w:val="24"/>
          <w:lang w:eastAsia="pl-PL"/>
        </w:rPr>
        <w:t>OŚWIADCZENIE DOTYCZĄCE PODANYCH INFORMACJI:</w:t>
      </w:r>
    </w:p>
    <w:p>
      <w:pPr>
        <w:pStyle w:val="Normal"/>
        <w:spacing w:lineRule="auto" w:line="360" w:before="0" w:after="0"/>
        <w:jc w:val="both"/>
        <w:rPr>
          <w:rFonts w:ascii="Arial Narrow" w:hAnsi="Arial Narrow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Arial Narrow" w:hAnsi="Arial Narrow"/>
          <w:sz w:val="24"/>
          <w:szCs w:val="24"/>
          <w:lang w:eastAsia="pl-PL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……………</w:t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 xml:space="preserve">.……. </w:t>
      </w:r>
      <w:r>
        <w:rPr>
          <w:rFonts w:eastAsia="Times New Roman" w:cs="Times New Roman" w:ascii="Times New Roman" w:hAnsi="Times New Roman"/>
          <w:i/>
          <w:sz w:val="16"/>
          <w:szCs w:val="16"/>
          <w:lang w:eastAsia="pl-PL"/>
        </w:rPr>
        <w:t>(miejscowość),</w:t>
      </w:r>
      <w:r>
        <w:rPr>
          <w:rFonts w:eastAsia="Times New Roman" w:cs="Times New Roman" w:ascii="Times New Roman" w:hAnsi="Times New Roman"/>
          <w:i/>
          <w:sz w:val="18"/>
          <w:szCs w:val="18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 xml:space="preserve">dnia ………….……. r.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/>
          <w:i/>
          <w:color w:val="FF0000"/>
          <w:sz w:val="16"/>
          <w:szCs w:val="16"/>
        </w:rPr>
      </w:pPr>
      <w:r>
        <w:rPr>
          <w:rFonts w:eastAsia="Calibri" w:cs="Arial" w:ascii="Arial" w:hAnsi="Arial"/>
          <w:i/>
          <w:color w:val="FF0000"/>
          <w:sz w:val="16"/>
          <w:szCs w:val="16"/>
        </w:rPr>
        <w:t>Oświadczenie należy złożyć w postaci dokumentu elektronicznego podpisanego przy użyciu kwalifikowanego podpisu</w:t>
      </w:r>
    </w:p>
    <w:p>
      <w:pPr>
        <w:pStyle w:val="Normal"/>
        <w:widowControl w:val="false"/>
        <w:spacing w:lineRule="auto" w:line="480" w:before="0" w:after="0"/>
        <w:rPr>
          <w:rFonts w:ascii="Times New Roman" w:hAnsi="Times New Roman" w:eastAsia="Times New Roman" w:cs="Times New Roman"/>
          <w:i/>
          <w:i/>
          <w:iCs/>
          <w:lang w:eastAsia="pl-PL"/>
        </w:rPr>
      </w:pPr>
      <w:r>
        <w:rPr>
          <w:rFonts w:eastAsia="Calibri" w:cs="Arial" w:ascii="Arial" w:hAnsi="Arial"/>
          <w:i/>
          <w:color w:val="FF0000"/>
          <w:sz w:val="16"/>
          <w:szCs w:val="16"/>
        </w:rPr>
        <w:t>elektronicznego, profilu zaufanego lub podpisu osobistego</w:t>
      </w:r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rPr>
          <w:rFonts w:ascii="Arial" w:hAnsi="Arial" w:eastAsia="Arial" w:cs="Arial"/>
          <w:color w:val="000000"/>
          <w:lang w:eastAsia="pl-PL" w:bidi="pl-PL"/>
        </w:rPr>
      </w:pPr>
      <w:r>
        <w:rPr>
          <w:rFonts w:eastAsia="Arial" w:cs="Arial" w:ascii="Arial" w:hAnsi="Arial"/>
          <w:color w:val="000000"/>
          <w:lang w:eastAsia="pl-PL" w:bidi="pl-PL"/>
        </w:rPr>
      </w:r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rPr>
          <w:rFonts w:ascii="Arial" w:hAnsi="Arial" w:eastAsia="Arial" w:cs="Arial"/>
          <w:color w:val="000000"/>
          <w:lang w:eastAsia="pl-PL" w:bidi="pl-PL"/>
        </w:rPr>
      </w:pPr>
      <w:r>
        <w:rPr>
          <w:rFonts w:eastAsia="Arial" w:cs="Arial" w:ascii="Arial" w:hAnsi="Arial"/>
          <w:color w:val="000000"/>
          <w:lang w:eastAsia="pl-PL" w:bidi="pl-PL"/>
        </w:rPr>
      </w:r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rPr>
          <w:rFonts w:ascii="Arial" w:hAnsi="Arial" w:eastAsia="Arial" w:cs="Arial"/>
          <w:color w:val="000000"/>
          <w:lang w:eastAsia="pl-PL" w:bidi="pl-PL"/>
        </w:rPr>
      </w:pPr>
      <w:r>
        <w:rPr>
          <w:rFonts w:eastAsia="Arial" w:cs="Arial" w:ascii="Arial" w:hAnsi="Arial"/>
          <w:color w:val="000000"/>
          <w:lang w:eastAsia="pl-PL" w:bidi="pl-PL"/>
        </w:rPr>
      </w:r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rPr>
          <w:rFonts w:ascii="Arial" w:hAnsi="Arial" w:eastAsia="Arial" w:cs="Arial"/>
          <w:color w:val="000000"/>
          <w:lang w:eastAsia="pl-PL" w:bidi="pl-PL"/>
        </w:rPr>
      </w:pPr>
      <w:r>
        <w:rPr>
          <w:rFonts w:eastAsia="Arial" w:cs="Arial" w:ascii="Arial" w:hAnsi="Arial"/>
          <w:color w:val="000000"/>
          <w:lang w:eastAsia="pl-PL" w:bidi="pl-PL"/>
        </w:rPr>
      </w:r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rPr>
          <w:rFonts w:ascii="Arial" w:hAnsi="Arial" w:eastAsia="Arial" w:cs="Arial"/>
          <w:color w:val="000000"/>
          <w:lang w:eastAsia="pl-PL" w:bidi="pl-PL"/>
        </w:rPr>
      </w:pPr>
      <w:r>
        <w:rPr>
          <w:rFonts w:eastAsia="Arial" w:cs="Arial" w:ascii="Arial" w:hAnsi="Arial"/>
          <w:color w:val="000000"/>
          <w:lang w:eastAsia="pl-PL" w:bidi="pl-PL"/>
        </w:rPr>
      </w:r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rPr>
          <w:rFonts w:ascii="Arial" w:hAnsi="Arial" w:eastAsia="Arial" w:cs="Arial"/>
          <w:color w:val="000000"/>
          <w:lang w:eastAsia="pl-PL" w:bidi="pl-PL"/>
        </w:rPr>
      </w:pPr>
      <w:r>
        <w:rPr>
          <w:rFonts w:eastAsia="Arial" w:cs="Arial" w:ascii="Arial" w:hAnsi="Arial"/>
          <w:color w:val="000000"/>
          <w:lang w:eastAsia="pl-PL" w:bidi="pl-PL"/>
        </w:rPr>
      </w:r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rPr>
          <w:rFonts w:ascii="Arial" w:hAnsi="Arial" w:eastAsia="Arial" w:cs="Arial"/>
          <w:color w:val="000000"/>
          <w:lang w:eastAsia="pl-PL" w:bidi="pl-PL"/>
        </w:rPr>
      </w:pPr>
      <w:r>
        <w:rPr>
          <w:rFonts w:eastAsia="Arial" w:cs="Arial" w:ascii="Arial" w:hAnsi="Arial"/>
          <w:color w:val="000000"/>
          <w:lang w:eastAsia="pl-PL" w:bidi="pl-PL"/>
        </w:rPr>
      </w:r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rPr>
          <w:rFonts w:ascii="Arial" w:hAnsi="Arial" w:eastAsia="Arial" w:cs="Arial"/>
          <w:color w:val="000000"/>
          <w:lang w:eastAsia="pl-PL" w:bidi="pl-PL"/>
        </w:rPr>
      </w:pPr>
      <w:r>
        <w:rPr>
          <w:rFonts w:eastAsia="Arial" w:cs="Arial" w:ascii="Arial" w:hAnsi="Arial"/>
          <w:color w:val="000000"/>
          <w:lang w:eastAsia="pl-PL" w:bidi="pl-PL"/>
        </w:rPr>
      </w:r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rPr>
          <w:rFonts w:ascii="Arial" w:hAnsi="Arial" w:eastAsia="Arial" w:cs="Arial"/>
          <w:color w:val="000000"/>
          <w:lang w:eastAsia="pl-PL" w:bidi="pl-PL"/>
        </w:rPr>
      </w:pPr>
      <w:r>
        <w:rPr>
          <w:rFonts w:eastAsia="Arial" w:cs="Arial" w:ascii="Arial" w:hAnsi="Arial"/>
          <w:color w:val="000000"/>
          <w:lang w:eastAsia="pl-PL" w:bidi="pl-PL"/>
        </w:rPr>
      </w:r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rPr>
          <w:rFonts w:ascii="Arial" w:hAnsi="Arial" w:eastAsia="Arial" w:cs="Arial"/>
          <w:color w:val="000000"/>
          <w:lang w:eastAsia="pl-PL" w:bidi="pl-PL"/>
        </w:rPr>
      </w:pPr>
      <w:r>
        <w:rPr>
          <w:rFonts w:eastAsia="Arial" w:cs="Arial" w:ascii="Arial" w:hAnsi="Arial"/>
          <w:color w:val="000000"/>
          <w:lang w:eastAsia="pl-PL" w:bidi="pl-PL"/>
        </w:rPr>
      </w:r>
    </w:p>
    <w:p>
      <w:pPr>
        <w:pStyle w:val="Normal"/>
        <w:widowControl w:val="false"/>
        <w:tabs>
          <w:tab w:val="clear" w:pos="708"/>
          <w:tab w:val="left" w:pos="778" w:leader="none"/>
        </w:tabs>
        <w:spacing w:lineRule="exact" w:line="278" w:before="0" w:after="0"/>
        <w:rPr>
          <w:rFonts w:ascii="Arial" w:hAnsi="Arial" w:eastAsia="Arial" w:cs="Arial"/>
          <w:color w:val="000000"/>
          <w:lang w:eastAsia="pl-PL" w:bidi="pl-PL"/>
        </w:rPr>
      </w:pPr>
      <w:r>
        <w:rPr/>
      </w:r>
    </w:p>
    <w:sectPr>
      <w:headerReference w:type="default" r:id="rId5"/>
      <w:type w:val="nextPage"/>
      <w:pgSz w:w="11906" w:h="16838"/>
      <w:pgMar w:left="1134" w:right="1134" w:header="851" w:top="1403" w:footer="0" w:bottom="85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Narrow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92265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22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922655"/>
          <wp:effectExtent l="0" t="0" r="0" b="0"/>
          <wp:wrapSquare wrapText="largest"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22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6e8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zodstpwZnak" w:customStyle="1">
    <w:name w:val="Bez odstępów Znak"/>
    <w:link w:val="Bezodstpw"/>
    <w:uiPriority w:val="99"/>
    <w:qFormat/>
    <w:locked/>
    <w:rsid w:val="00d34835"/>
    <w:rPr>
      <w:rFonts w:ascii="Calibri" w:hAnsi="Calibri" w:eastAsia="Times New Roman" w:cs="Times New Roman"/>
      <w:color w:val="000000"/>
    </w:rPr>
  </w:style>
  <w:style w:type="character" w:styleId="AkapitzlistZnak" w:customStyle="1">
    <w:name w:val="Akapit z listą Znak"/>
    <w:link w:val="Akapitzlist"/>
    <w:uiPriority w:val="34"/>
    <w:qFormat/>
    <w:locked/>
    <w:rsid w:val="00d34835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0139ce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0139ce"/>
    <w:rPr/>
  </w:style>
  <w:style w:type="character" w:styleId="Czeinternetowe" w:customStyle="1">
    <w:name w:val="Łącze internetowe"/>
    <w:rPr>
      <w:color w:val="000080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9379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19379a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19379a"/>
    <w:rPr>
      <w:b/>
      <w:bCs/>
      <w:sz w:val="20"/>
      <w:szCs w:val="20"/>
    </w:rPr>
  </w:style>
  <w:style w:type="character" w:styleId="Numeracjawierszy">
    <w:name w:val="Numeracja wierszy"/>
    <w:rPr/>
  </w:style>
  <w:style w:type="character" w:styleId="Bodytext2">
    <w:name w:val="Body text (2)_"/>
    <w:qFormat/>
    <w:rPr>
      <w:rFonts w:ascii="Arial" w:hAnsi="Arial" w:cs="Arial"/>
      <w:sz w:val="19"/>
      <w:szCs w:val="19"/>
      <w:shd w:fill="FFFFFF" w:val="clear"/>
    </w:rPr>
  </w:style>
  <w:style w:type="character" w:styleId="WW8Num4z0">
    <w:name w:val="WW8Num4z0"/>
    <w:qFormat/>
    <w:rPr>
      <w:rFonts w:eastAsia="Times New Roman" w:cs="Calibri"/>
    </w:rPr>
  </w:style>
  <w:style w:type="character" w:styleId="WW8Num4z1">
    <w:name w:val="WW8Num4z1"/>
    <w:qFormat/>
    <w:rPr>
      <w:rFonts w:cs="Symbol"/>
    </w:rPr>
  </w:style>
  <w:style w:type="character" w:styleId="WW8Num4z2">
    <w:name w:val="WW8Num4z2"/>
    <w:qFormat/>
    <w:rPr>
      <w:rFonts w:cs="Courier New"/>
    </w:rPr>
  </w:style>
  <w:style w:type="character" w:styleId="WW8Num4z3">
    <w:name w:val="WW8Num4z3"/>
    <w:qFormat/>
    <w:rPr>
      <w:rFonts w:cs="Wingding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b w:val="false"/>
      <w:bCs w:val="false"/>
      <w:sz w:val="22"/>
      <w:szCs w:val="22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Mocnewyrnione">
    <w:name w:val="Mocne wyróżnione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0139c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link w:val="AkapitzlistZnak"/>
    <w:uiPriority w:val="34"/>
    <w:qFormat/>
    <w:rsid w:val="00d34835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Spacing">
    <w:name w:val="No Spacing"/>
    <w:basedOn w:val="Normal"/>
    <w:link w:val="BezodstpwZnak"/>
    <w:uiPriority w:val="99"/>
    <w:qFormat/>
    <w:rsid w:val="00d34835"/>
    <w:pPr>
      <w:spacing w:lineRule="auto" w:line="240" w:before="0" w:after="0"/>
      <w:jc w:val="both"/>
    </w:pPr>
    <w:rPr>
      <w:rFonts w:ascii="Calibri" w:hAnsi="Calibri" w:eastAsia="Times New Roman" w:cs="Times New Roman"/>
      <w:color w:val="000000"/>
    </w:rPr>
  </w:style>
  <w:style w:type="paragraph" w:styleId="Stopka">
    <w:name w:val="Footer"/>
    <w:basedOn w:val="Normal"/>
    <w:link w:val="StopkaZnak"/>
    <w:uiPriority w:val="99"/>
    <w:unhideWhenUsed/>
    <w:rsid w:val="000139c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19379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19379a"/>
    <w:pPr/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Bodytext4">
    <w:name w:val="Body text (4)"/>
    <w:basedOn w:val="Normal"/>
    <w:qFormat/>
    <w:pPr>
      <w:widowControl w:val="false"/>
      <w:shd w:fill="FFFFFF"/>
      <w:spacing w:lineRule="exact" w:line="338" w:before="0" w:after="0"/>
      <w:ind w:hanging="460"/>
      <w:jc w:val="both"/>
    </w:pPr>
    <w:rPr>
      <w:rFonts w:ascii="Calibri" w:hAnsi="Calibri" w:eastAsia="Calibri" w:cs="Calibri"/>
    </w:rPr>
  </w:style>
  <w:style w:type="paragraph" w:styleId="Bodytext21">
    <w:name w:val="Body text (2)"/>
    <w:basedOn w:val="Normal"/>
    <w:qFormat/>
    <w:pPr>
      <w:widowControl w:val="false"/>
      <w:shd w:fill="FFFFFF"/>
      <w:spacing w:lineRule="exact" w:line="298" w:before="0" w:after="0"/>
      <w:ind w:hanging="520"/>
      <w:jc w:val="center"/>
    </w:pPr>
    <w:rPr>
      <w:rFonts w:ascii="Arial" w:hAnsi="Arial" w:cs="Arial"/>
      <w:sz w:val="19"/>
      <w:szCs w:val="19"/>
    </w:rPr>
  </w:style>
  <w:style w:type="numbering" w:styleId="NoList" w:default="1">
    <w:name w:val="No List"/>
    <w:uiPriority w:val="99"/>
    <w:semiHidden/>
    <w:unhideWhenUsed/>
    <w:qFormat/>
  </w:style>
  <w:style w:type="numbering" w:styleId="1111111" w:customStyle="1">
    <w:name w:val="1 / 1.1 / 1.1.11"/>
    <w:qFormat/>
    <w:rsid w:val="006e6e89"/>
  </w:style>
  <w:style w:type="numbering" w:styleId="OutlineList2">
    <w:name w:val="Outline List 2"/>
    <w:uiPriority w:val="99"/>
    <w:semiHidden/>
    <w:unhideWhenUsed/>
    <w:qFormat/>
    <w:rsid w:val="006e6e89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34835"/>
    <w:pPr>
      <w:spacing w:before="200" w:line="320" w:lineRule="auto"/>
      <w:jc w:val="both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s://prod.ceidg.gov.pl/CEIDG/CEIDG.Public.UI/Search.aspx" TargetMode="External"/><Relationship Id="rId4" Type="http://schemas.openxmlformats.org/officeDocument/2006/relationships/hyperlink" Target="https://ekrs.ms.gov.pl/web/wyszukiwarka-krs/strona-glowna/" TargetMode="Externa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LibreOffice/7.1.3.2$Windows_X86_64 LibreOffice_project/47f78053abe362b9384784d31a6e56f8511eb1c1</Application>
  <AppVersion>15.0000</AppVersion>
  <Pages>2</Pages>
  <Words>406</Words>
  <Characters>3009</Characters>
  <CharactersWithSpaces>3401</CharactersWithSpaces>
  <Paragraphs>30</Paragraphs>
  <Company>AMW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Czarnecka-Łobko Barbara</dc:creator>
  <dc:description/>
  <dc:language>pl-PL</dc:language>
  <cp:lastModifiedBy/>
  <dcterms:modified xsi:type="dcterms:W3CDTF">2022-01-26T20:47:33Z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